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78D" w:rsidRDefault="00046040">
      <w:r>
        <w:t xml:space="preserve">Il </w:t>
      </w:r>
      <w:r>
        <w:rPr>
          <w:b/>
          <w:bCs/>
        </w:rPr>
        <w:t>feng shui</w:t>
      </w:r>
      <w:r>
        <w:t xml:space="preserve"> (</w:t>
      </w:r>
      <w:r>
        <w:rPr>
          <w:rFonts w:ascii="MS Gothic" w:hAnsi="MS Gothic" w:cs="MS Gothic"/>
          <w:lang w:eastAsia="zh-TW"/>
        </w:rPr>
        <w:t>風水</w:t>
      </w:r>
      <w:hyperlink r:id="rId4" w:tooltip="Caratteri cinesi tradizionali" w:history="1">
        <w:r>
          <w:rPr>
            <w:rStyle w:val="Collegamentoipertestuale"/>
            <w:rFonts w:ascii="Arial" w:hAnsi="Arial" w:cs="Arial"/>
            <w:b/>
            <w:bCs/>
            <w:sz w:val="19"/>
            <w:szCs w:val="19"/>
            <w:vertAlign w:val="superscript"/>
          </w:rPr>
          <w:t>T</w:t>
        </w:r>
      </w:hyperlink>
      <w:r>
        <w:t xml:space="preserve">, </w:t>
      </w:r>
      <w:r>
        <w:rPr>
          <w:rFonts w:ascii="Microsoft JhengHei" w:hAnsi="Microsoft JhengHei" w:cs="Microsoft JhengHei"/>
          <w:lang w:eastAsia="zh-CN"/>
        </w:rPr>
        <w:t>风</w:t>
      </w:r>
      <w:r>
        <w:rPr>
          <w:rFonts w:ascii="MS Gothic" w:hAnsi="MS Gothic" w:cs="MS Gothic"/>
          <w:lang w:eastAsia="zh-CN"/>
        </w:rPr>
        <w:t>水</w:t>
      </w:r>
      <w:hyperlink r:id="rId5" w:tooltip="Caratteri cinesi semplificati" w:history="1">
        <w:r>
          <w:rPr>
            <w:rStyle w:val="Collegamentoipertestuale"/>
            <w:rFonts w:ascii="Arial" w:hAnsi="Arial" w:cs="Arial"/>
            <w:b/>
            <w:bCs/>
            <w:sz w:val="19"/>
            <w:szCs w:val="19"/>
            <w:vertAlign w:val="superscript"/>
          </w:rPr>
          <w:t>S</w:t>
        </w:r>
      </w:hyperlink>
      <w:r>
        <w:t xml:space="preserve">, </w:t>
      </w:r>
      <w:r>
        <w:rPr>
          <w:i/>
          <w:iCs/>
        </w:rPr>
        <w:t>fēng shuǐ</w:t>
      </w:r>
      <w:hyperlink r:id="rId6" w:tooltip="Pinyin" w:history="1">
        <w:r>
          <w:rPr>
            <w:rStyle w:val="Collegamentoipertestuale"/>
            <w:rFonts w:ascii="Arial" w:hAnsi="Arial" w:cs="Arial"/>
            <w:b/>
            <w:bCs/>
            <w:sz w:val="19"/>
            <w:szCs w:val="19"/>
            <w:vertAlign w:val="superscript"/>
          </w:rPr>
          <w:t>P</w:t>
        </w:r>
      </w:hyperlink>
      <w:r>
        <w:t xml:space="preserve">) è un'antica arte </w:t>
      </w:r>
      <w:r w:rsidRPr="00046040">
        <w:t>geomantica</w:t>
      </w:r>
      <w:r>
        <w:t xml:space="preserve"> taoista della </w:t>
      </w:r>
      <w:r w:rsidRPr="00046040">
        <w:t>Cina</w:t>
      </w:r>
      <w:r>
        <w:t xml:space="preserve">, ausiliaria dell'architettura, affine alla </w:t>
      </w:r>
      <w:r w:rsidRPr="00046040">
        <w:t>geomanzia</w:t>
      </w:r>
      <w:r>
        <w:t xml:space="preserve"> occidentale. A differenza di questa prende però in considerazione anche aspetti della psiche e dell'astrologia. Attualmente non esiste alcuna prova scientifica delle sue ipotesi.</w:t>
      </w:r>
    </w:p>
    <w:p w:rsidR="00046040" w:rsidRDefault="004F48DE">
      <w:hyperlink r:id="rId7" w:history="1">
        <w:r w:rsidR="00046040" w:rsidRPr="00B44233">
          <w:rPr>
            <w:rStyle w:val="Collegamentoipertestuale"/>
          </w:rPr>
          <w:t>https://it.wikipedia.org/wiki/Feng_shui</w:t>
        </w:r>
      </w:hyperlink>
    </w:p>
    <w:p w:rsidR="00046040" w:rsidRDefault="00487486">
      <w:r>
        <w:rPr>
          <w:noProof/>
          <w:color w:val="0000FF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8245475</wp:posOffset>
                </wp:positionH>
                <wp:positionV relativeFrom="paragraph">
                  <wp:posOffset>5019675</wp:posOffset>
                </wp:positionV>
                <wp:extent cx="1675130" cy="2667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486" w:rsidRDefault="00487486">
                            <w:r w:rsidRPr="00487486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485900" cy="9345"/>
                                  <wp:effectExtent l="0" t="0" r="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649.25pt;margin-top:395.25pt;width:131.9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" filled="f" stroked="f" strokeweight=".5pt">
                <v:textbox>
                  <w:txbxContent>
                    <w:p w:rsidR="00487486" w:rsidRDefault="00487486">
                      <w:r w:rsidRPr="00487486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485900" cy="9345"/>
                            <wp:effectExtent l="0" t="0" r="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2466975</wp:posOffset>
                </wp:positionV>
                <wp:extent cx="10496550" cy="355282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486" w:rsidRDefault="00487486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649500D" wp14:editId="759109BE">
                                  <wp:extent cx="10304780" cy="2647950"/>
                                  <wp:effectExtent l="0" t="0" r="127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4343" cy="2652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7" type="#_x0000_t202" style="position:absolute;margin-left:-37.85pt;margin-top:194.25pt;width:826.5pt;height:27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" fillcolor="white [3201]" strokeweight=".5pt">
                <v:textbox>
                  <w:txbxContent>
                    <w:p w:rsidR="00487486" w:rsidRDefault="00487486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649500D" wp14:editId="759109BE">
                            <wp:extent cx="10304780" cy="2647950"/>
                            <wp:effectExtent l="0" t="0" r="127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4343" cy="2652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0A21">
        <w:rPr>
          <w:noProof/>
          <w:color w:val="0000FF"/>
          <w:lang w:eastAsia="it-IT"/>
        </w:rPr>
        <w:drawing>
          <wp:inline distT="0" distB="0" distL="0" distR="0">
            <wp:extent cx="3048000" cy="2286000"/>
            <wp:effectExtent l="0" t="0" r="0" b="0"/>
            <wp:docPr id="1" name="Immagine 1" descr="Risultati immagini per yin ya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yin ya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A21">
        <w:t xml:space="preserve">    vento e acqua      maschile e femminile . . .       interrelazionato dal    </w:t>
      </w:r>
      <w:r w:rsidR="00990A21">
        <w:rPr>
          <w:b/>
          <w:sz w:val="96"/>
          <w:szCs w:val="96"/>
        </w:rPr>
        <w:t xml:space="preserve">     </w:t>
      </w:r>
      <w:r w:rsidR="00990A21" w:rsidRPr="00990A21">
        <w:rPr>
          <w:b/>
          <w:sz w:val="96"/>
          <w:szCs w:val="96"/>
        </w:rPr>
        <w:t xml:space="preserve">Ki </w:t>
      </w:r>
      <w:r w:rsidR="00990A21" w:rsidRPr="00990A21">
        <w:rPr>
          <w:rFonts w:ascii="MS Gothic" w:hAnsi="MS Gothic" w:cs="MS Gothic"/>
          <w:b/>
          <w:sz w:val="96"/>
          <w:szCs w:val="96"/>
        </w:rPr>
        <w:t>氣</w:t>
      </w:r>
    </w:p>
    <w:p w:rsidR="00990A21" w:rsidRDefault="00487486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3234055</wp:posOffset>
                </wp:positionV>
                <wp:extent cx="10458450" cy="3076575"/>
                <wp:effectExtent l="0" t="0" r="19050" b="2857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486" w:rsidRDefault="00487486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7AAD855" wp14:editId="6039FF95">
                                  <wp:extent cx="1143000" cy="1143000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20px-Windrose_hg.sv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48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1378A62" wp14:editId="7AC4B7BA">
                                  <wp:extent cx="3028950" cy="2002943"/>
                                  <wp:effectExtent l="0" t="0" r="0" b="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ngolo-degli-odori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1511" cy="2017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48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7FFE720" wp14:editId="3F52926A">
                                  <wp:extent cx="2809875" cy="1976278"/>
                                  <wp:effectExtent l="0" t="0" r="0" b="508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!Bww(BCg!2k~$(KGrHqZ,!iwEv1+0EedbBMKfKce9-g~~_35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027" cy="1993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48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F7C2B33" wp14:editId="29920072">
                                  <wp:extent cx="1731530" cy="2607760"/>
                                  <wp:effectExtent l="0" t="0" r="2540" b="254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3-Lindsay-Lawson-Claras-Stone-2016-Foam-super-super-molda-paper-glue-varnish-water-transfer-print-80x45x84-cm-Courtesy-Studiolo-Mila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200" cy="26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748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E2692FB" wp14:editId="38E18778">
                                  <wp:extent cx="1291648" cy="1704975"/>
                                  <wp:effectExtent l="0" t="0" r="0" b="0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s-turtles-404001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599" cy="1708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28" type="#_x0000_t202" style="position:absolute;margin-left:-37.85pt;margin-top:254.65pt;width:823.5pt;height:24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" fillcolor="white [3201]" strokeweight=".5pt">
                <v:textbox>
                  <w:txbxContent>
                    <w:p w:rsidR="00487486" w:rsidRDefault="00487486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7AAD855" wp14:editId="6039FF95">
                            <wp:extent cx="1143000" cy="1143000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20px-Windrose_hg.svg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486">
                        <w:rPr>
                          <w:noProof/>
                          <w:lang w:eastAsia="it-IT"/>
                        </w:rPr>
                        <w:t xml:space="preserve">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1378A62" wp14:editId="7AC4B7BA">
                            <wp:extent cx="3028950" cy="2002943"/>
                            <wp:effectExtent l="0" t="0" r="0" b="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ngolo-degli-odori.gif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1511" cy="2017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486">
                        <w:rPr>
                          <w:noProof/>
                          <w:lang w:eastAsia="it-IT"/>
                        </w:rPr>
                        <w:t xml:space="preserve">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7FFE720" wp14:editId="3F52926A">
                            <wp:extent cx="2809875" cy="1976278"/>
                            <wp:effectExtent l="0" t="0" r="0" b="508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!Bww(BCg!2k~$(KGrHqZ,!iwEv1+0EedbBMKfKce9-g~~_35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027" cy="1993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486">
                        <w:rPr>
                          <w:noProof/>
                          <w:lang w:eastAsia="it-IT"/>
                        </w:rPr>
                        <w:t xml:space="preserve">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F7C2B33" wp14:editId="29920072">
                            <wp:extent cx="1731530" cy="2607760"/>
                            <wp:effectExtent l="0" t="0" r="2540" b="254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3-Lindsay-Lawson-Claras-Stone-2016-Foam-super-super-molda-paper-glue-varnish-water-transfer-print-80x45x84-cm-Courtesy-Studiolo-Milan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200" cy="26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7486">
                        <w:rPr>
                          <w:noProof/>
                          <w:lang w:eastAsia="it-IT"/>
                        </w:rPr>
                        <w:t xml:space="preserve">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E2692FB" wp14:editId="38E18778">
                            <wp:extent cx="1291648" cy="1704975"/>
                            <wp:effectExtent l="0" t="0" r="0" b="0"/>
                            <wp:docPr id="14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s-turtles-404001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599" cy="1708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9540240" cy="3104515"/>
            <wp:effectExtent l="76200" t="76200" r="137160" b="133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ella_Corrispondenze_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3104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5D3E" w:rsidRDefault="008D3CDE" w:rsidP="00487486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CC6F97" wp14:editId="7DE1BC15">
                <wp:simplePos x="0" y="0"/>
                <wp:positionH relativeFrom="column">
                  <wp:posOffset>-513715</wp:posOffset>
                </wp:positionH>
                <wp:positionV relativeFrom="paragraph">
                  <wp:posOffset>4306570</wp:posOffset>
                </wp:positionV>
                <wp:extent cx="10420350" cy="2476500"/>
                <wp:effectExtent l="0" t="0" r="19050" b="1905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03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D36" w:rsidRPr="00BE2D36" w:rsidRDefault="00BE2D36" w:rsidP="00BE2D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Il concetto del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Tao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sta alla base del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Taoismo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e del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feng shui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. Il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Tao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può essere definito come il processo cosmico di continuo divenire che coinvolge ogni cosa o essere. Questo eterno divenire si sviluppa in cicli (ad es. il ciclo giorno/notte, quello delle stagioni, degli anni, delle ere; o anche quello della vita umana ecc). Secondo la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cosmologia taoista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, prima della sua manifestazione il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Tao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è senza forma, perfetto, sereno, vuoto, solitario, immutabile, infinito, eternamente presente. Il Taoismo spiega che il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Tao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si manifesta attraverso un processo di dualizzazione e poi di pluralizzazione. Ognuno di questi stadi</w:t>
                            </w:r>
                            <w:hyperlink r:id="rId25" w:anchor="cite_note-3" w:history="1">
                              <w:r w:rsidRPr="00BE2D3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  <w:u w:val="single"/>
                                  <w:vertAlign w:val="superscript"/>
                                  <w:lang w:eastAsia="it-IT"/>
                                </w:rPr>
                                <w:t>[3]</w:t>
                              </w:r>
                            </w:hyperlink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ha un nome:</w:t>
                            </w:r>
                          </w:p>
                          <w:p w:rsidR="00BE2D36" w:rsidRPr="00BE2D36" w:rsidRDefault="00BE2D36" w:rsidP="00BE2D36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0)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Wu Chi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(o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Wu ji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): è lo stato puro, infinito, senza fine e senza confini in cui l'energia non è ancora manifestata</w:t>
                            </w:r>
                          </w:p>
                          <w:p w:rsidR="00BE2D36" w:rsidRPr="00BE2D36" w:rsidRDefault="00BE2D36" w:rsidP="00BE2D36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1)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Tai Chi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(o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Tai ji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): è l'"Uno originale", lo stato assoluto e indifferenziato con infinite potenzialità. In esso avviene una prima dualizzazione</w:t>
                            </w:r>
                          </w:p>
                          <w:p w:rsidR="00BE2D36" w:rsidRPr="00BE2D36" w:rsidRDefault="00BE2D36" w:rsidP="00BE2D36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2)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Yin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e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Yang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: sono i due poli opposti di positività e negatività che hanno origine dall'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Uno originale</w:t>
                            </w:r>
                          </w:p>
                          <w:p w:rsidR="00BE2D36" w:rsidRPr="00BE2D36" w:rsidRDefault="00BE2D36" w:rsidP="00BE2D36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3)</w:t>
                            </w:r>
                            <w:hyperlink r:id="rId26" w:tooltip="Ki (filosofia)" w:history="1">
                              <w:r w:rsidRPr="00BE2D36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iCs/>
                                  <w:color w:val="0000FF"/>
                                  <w:sz w:val="20"/>
                                  <w:szCs w:val="20"/>
                                  <w:u w:val="single"/>
                                  <w:lang w:eastAsia="it-IT"/>
                                </w:rPr>
                                <w:t>Chi</w:t>
                              </w:r>
                            </w:hyperlink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(o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Qui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): è l'energia, cioè la manifestazione del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Tao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nell'universo attraverso il ciclo di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Yin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e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Yang</w:t>
                            </w:r>
                          </w:p>
                          <w:p w:rsidR="00BE2D36" w:rsidRPr="00BE2D36" w:rsidRDefault="00BE2D36" w:rsidP="00BE2D36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4)I "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Cinque elementi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" o le "Cinque fasi dell'energia". Dall'interazione tra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Ying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e 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Yang</w:t>
                            </w:r>
                            <w:r w:rsidRPr="00BE2D3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l'energia si esprime in 5 modi detti "elementi": l'"Acqua" (elemento che, se indisturbato, diviene spontaneamente calmo e statico), il "Legno" o "Albero" che si sviluppa dalla prima (l'energia in quiete ha un enorme potenziale, che prima o poi si manifesta; questa esplosione è rappresentata dall'albero che entra in attività in primavera), il "Fuoco" in cui l'energia fluisce con uniformità costante (l'elemento è quindi in grado di sostenere un alto livello energetico per lunghi periodi). Terminata l'espressione dell'energia appare il "Metallo" in cui essa si condensa. Si arriva così all'equilibrio, armonia e interconnessione tra tutti gli altri 4 stati energetici: questa fase è rappresentata dalla "Terra"</w:t>
                            </w:r>
                          </w:p>
                          <w:p w:rsidR="00BE2D36" w:rsidRPr="008D3CDE" w:rsidRDefault="00BE2D36" w:rsidP="00BE2D36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</w:pPr>
                            <w:proofErr w:type="gramStart"/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5)Le</w:t>
                            </w:r>
                            <w:proofErr w:type="gramEnd"/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"Otto forze della natura": risultano anch'esse dall'interazione tra </w:t>
                            </w:r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Yin</w:t>
                            </w:r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e </w:t>
                            </w:r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Yang</w:t>
                            </w:r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. Insieme formano gli 8 trigrammi del </w:t>
                            </w:r>
                            <w:hyperlink r:id="rId27" w:tooltip="Bagua" w:history="1">
                              <w:r w:rsidRPr="008D3CD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  <w:u w:val="single"/>
                                  <w:lang w:eastAsia="it-IT"/>
                                </w:rPr>
                                <w:t>bagua</w:t>
                              </w:r>
                            </w:hyperlink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 xml:space="preserve"> e combinate danno origine ai 64 esagrammi dell'</w:t>
                            </w:r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  <w:lang w:eastAsia="it-IT"/>
                              </w:rPr>
                              <w:t>I Ching</w:t>
                            </w:r>
                            <w:r w:rsidRPr="008D3CDE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</w:p>
                          <w:p w:rsidR="00BE2D36" w:rsidRPr="008D3CDE" w:rsidRDefault="00BE2D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6F97" id="_x0000_t202" coordsize="21600,21600" o:spt="202" path="m,l,21600r21600,l21600,xe">
                <v:stroke joinstyle="miter"/>
                <v:path gradientshapeok="t" o:connecttype="rect"/>
              </v:shapetype>
              <v:shape id="Casella di testo 28" o:spid="_x0000_s1029" type="#_x0000_t202" style="position:absolute;left:0;text-align:left;margin-left:-40.45pt;margin-top:339.1pt;width:820.5pt;height:1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" fillcolor="white [3201]" strokeweight=".5pt">
                <v:textbox>
                  <w:txbxContent>
                    <w:p w:rsidR="00BE2D36" w:rsidRPr="00BE2D36" w:rsidRDefault="00BE2D36" w:rsidP="00BE2D3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</w:pP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Il concetto del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0"/>
                          <w:szCs w:val="20"/>
                          <w:u w:val="single"/>
                          <w:lang w:eastAsia="it-IT"/>
                        </w:rPr>
                        <w:t>Tao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sta alla base del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0"/>
                          <w:szCs w:val="20"/>
                          <w:u w:val="single"/>
                          <w:lang w:eastAsia="it-IT"/>
                        </w:rPr>
                        <w:t>Taoismo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e del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feng shui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. Il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Tao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può essere definito come il processo cosmico di continuo divenire che coinvolge ogni cosa o essere. Questo eterno divenire si sviluppa in cicli (ad es. il ciclo giorno/notte, quello delle stagioni, degli anni, delle ere; o anche quello della vita umana ecc). Secondo la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0"/>
                          <w:szCs w:val="20"/>
                          <w:u w:val="single"/>
                          <w:lang w:eastAsia="it-IT"/>
                        </w:rPr>
                        <w:t>cosmologia taoista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, prima della sua manifestazione il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Tao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è senza forma, perfetto, sereno, vuoto, solitario, immutabile, infinito, eternamente presente. Il Taoismo spiega che il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Tao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si manifesta attraverso un processo di dualizzazione e poi di pluralizzazione. Ognuno di questi stadi</w:t>
                      </w:r>
                      <w:hyperlink r:id="rId28" w:anchor="cite_note-3" w:history="1">
                        <w:r w:rsidRPr="00BE2D36"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  <w:u w:val="single"/>
                            <w:vertAlign w:val="superscript"/>
                            <w:lang w:eastAsia="it-IT"/>
                          </w:rPr>
                          <w:t>[3]</w:t>
                        </w:r>
                      </w:hyperlink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ha un nome:</w:t>
                      </w:r>
                    </w:p>
                    <w:p w:rsidR="00BE2D36" w:rsidRPr="00BE2D36" w:rsidRDefault="00BE2D36" w:rsidP="00BE2D36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</w:pP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0)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Wu Chi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(o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Wu ji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): è lo stato puro, infinito, senza fine e senza confini in cui l'energia non è ancora manifestata</w:t>
                      </w:r>
                    </w:p>
                    <w:p w:rsidR="00BE2D36" w:rsidRPr="00BE2D36" w:rsidRDefault="00BE2D36" w:rsidP="00BE2D36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</w:pP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1)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Tai Chi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(o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Tai ji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): è l'"Uno originale", lo stato assoluto e indifferenziato con infinite potenzialità. In esso avviene una prima dualizzazione</w:t>
                      </w:r>
                    </w:p>
                    <w:p w:rsidR="00BE2D36" w:rsidRPr="00BE2D36" w:rsidRDefault="00BE2D36" w:rsidP="00BE2D36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</w:pP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2)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0"/>
                          <w:szCs w:val="20"/>
                          <w:u w:val="single"/>
                          <w:lang w:eastAsia="it-IT"/>
                        </w:rPr>
                        <w:t>Yin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e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0"/>
                          <w:szCs w:val="20"/>
                          <w:u w:val="single"/>
                          <w:lang w:eastAsia="it-IT"/>
                        </w:rPr>
                        <w:t>Yang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: sono i due poli opposti di positività e negatività che hanno origine dall'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Uno originale</w:t>
                      </w:r>
                    </w:p>
                    <w:p w:rsidR="00BE2D36" w:rsidRPr="00BE2D36" w:rsidRDefault="00BE2D36" w:rsidP="00BE2D36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</w:pP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3)</w:t>
                      </w:r>
                      <w:hyperlink r:id="rId29" w:tooltip="Ki (filosofia)" w:history="1">
                        <w:r w:rsidRPr="00BE2D36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iCs/>
                            <w:color w:val="0000FF"/>
                            <w:sz w:val="20"/>
                            <w:szCs w:val="20"/>
                            <w:u w:val="single"/>
                            <w:lang w:eastAsia="it-IT"/>
                          </w:rPr>
                          <w:t>Chi</w:t>
                        </w:r>
                      </w:hyperlink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(o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Qui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): è l'energia, cioè la manifestazione del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Tao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nell'universo attraverso il ciclo di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Yin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e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Yang</w:t>
                      </w:r>
                    </w:p>
                    <w:p w:rsidR="00BE2D36" w:rsidRPr="00BE2D36" w:rsidRDefault="00BE2D36" w:rsidP="00BE2D36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</w:pP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4)I "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0"/>
                          <w:szCs w:val="20"/>
                          <w:u w:val="single"/>
                          <w:lang w:eastAsia="it-IT"/>
                        </w:rPr>
                        <w:t>Cinque elementi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" o le "Cinque fasi dell'energia". Dall'interazione tra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Ying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e 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Yang</w:t>
                      </w:r>
                      <w:r w:rsidRPr="00BE2D3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l'energia si esprime in 5 modi detti "elementi": l'"Acqua" (elemento che, se indisturbato, diviene spontaneamente calmo e statico), il "Legno" o "Albero" che si sviluppa dalla prima (l'energia in quiete ha un enorme potenziale, che prima o poi si manifesta; questa esplosione è rappresentata dall'albero che entra in attività in primavera), il "Fuoco" in cui l'energia fluisce con uniformità costante (l'elemento è quindi in grado di sostenere un alto livello energetico per lunghi periodi). Terminata l'espressione dell'energia appare il "Metallo" in cui essa si condensa. Si arriva così all'equilibrio, armonia e interconnessione tra tutti gli altri 4 stati energetici: questa fase è rappresentata dalla "Terra"</w:t>
                      </w:r>
                    </w:p>
                    <w:p w:rsidR="00BE2D36" w:rsidRPr="008D3CDE" w:rsidRDefault="00BE2D36" w:rsidP="00BE2D36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</w:pPr>
                      <w:proofErr w:type="gramStart"/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5)Le</w:t>
                      </w:r>
                      <w:proofErr w:type="gramEnd"/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"Otto forze della natura": risultano anch'esse dall'interazione tra </w:t>
                      </w:r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Yin</w:t>
                      </w:r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e </w:t>
                      </w:r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Yang</w:t>
                      </w:r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. Insieme formano gli 8 trigrammi del </w:t>
                      </w:r>
                      <w:hyperlink r:id="rId30" w:tooltip="Bagua" w:history="1">
                        <w:r w:rsidRPr="008D3CDE"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  <w:u w:val="single"/>
                            <w:lang w:eastAsia="it-IT"/>
                          </w:rPr>
                          <w:t>bagua</w:t>
                        </w:r>
                      </w:hyperlink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 xml:space="preserve"> e combinate danno origine ai 64 esagrammi dell'</w:t>
                      </w:r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20"/>
                          <w:szCs w:val="20"/>
                          <w:lang w:eastAsia="it-IT"/>
                        </w:rPr>
                        <w:t>I Ching</w:t>
                      </w:r>
                      <w:r w:rsidRPr="008D3CDE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it-IT"/>
                        </w:rPr>
                        <w:t>.</w:t>
                      </w:r>
                    </w:p>
                    <w:p w:rsidR="00BE2D36" w:rsidRPr="008D3CDE" w:rsidRDefault="00BE2D3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7486">
        <w:rPr>
          <w:noProof/>
          <w:lang w:eastAsia="it-IT"/>
        </w:rPr>
        <w:drawing>
          <wp:inline distT="0" distB="0" distL="0" distR="0" wp14:anchorId="2B3B14EF" wp14:editId="149EE334">
            <wp:extent cx="1590675" cy="169545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enix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486">
        <w:rPr>
          <w:noProof/>
          <w:lang w:eastAsia="it-IT"/>
        </w:rPr>
        <w:drawing>
          <wp:inline distT="0" distB="0" distL="0" distR="0" wp14:anchorId="2E7EF538" wp14:editId="57922914">
            <wp:extent cx="4762500" cy="265747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mblr_ni8xtqxO5B1rfbdu4o1_r1_500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486">
        <w:rPr>
          <w:noProof/>
          <w:lang w:eastAsia="it-IT"/>
        </w:rPr>
        <w:drawing>
          <wp:inline distT="0" distB="0" distL="0" distR="0" wp14:anchorId="1D3EC5E6" wp14:editId="0C3AD609">
            <wp:extent cx="1590675" cy="16954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enix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90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486">
        <w:rPr>
          <w:noProof/>
          <w:lang w:eastAsia="it-IT"/>
        </w:rPr>
        <w:drawing>
          <wp:inline distT="0" distB="0" distL="0" distR="0" wp14:anchorId="4831C3B4" wp14:editId="382D9F37">
            <wp:extent cx="1590675" cy="1590675"/>
            <wp:effectExtent l="0" t="0" r="9525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anta-di-aralia_117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486">
        <w:rPr>
          <w:noProof/>
          <w:lang w:eastAsia="it-IT"/>
        </w:rPr>
        <w:drawing>
          <wp:inline distT="0" distB="0" distL="0" distR="0" wp14:anchorId="4941DE1E" wp14:editId="7EF2F644">
            <wp:extent cx="2200275" cy="1323603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onco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641" cy="13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486">
        <w:t xml:space="preserve">  </w:t>
      </w:r>
      <w:r w:rsidR="00487486">
        <w:rPr>
          <w:noProof/>
          <w:lang w:eastAsia="it-IT"/>
        </w:rPr>
        <w:drawing>
          <wp:inline distT="0" distB="0" distL="0" distR="0" wp14:anchorId="49DE98F2" wp14:editId="7B9E5AB2">
            <wp:extent cx="2619375" cy="1639221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if-art-620x38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881" cy="16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D3E" w:rsidRDefault="004D5D3E" w:rsidP="00487486">
      <w:pPr>
        <w:jc w:val="center"/>
      </w:pPr>
    </w:p>
    <w:p w:rsidR="004D5D3E" w:rsidRDefault="004D5D3E" w:rsidP="00487486">
      <w:pPr>
        <w:jc w:val="center"/>
      </w:pPr>
    </w:p>
    <w:p w:rsidR="004D5D3E" w:rsidRDefault="004D5D3E" w:rsidP="00487486">
      <w:pPr>
        <w:jc w:val="center"/>
      </w:pPr>
    </w:p>
    <w:p w:rsidR="004D5D3E" w:rsidRDefault="004D5D3E" w:rsidP="00487486">
      <w:pPr>
        <w:jc w:val="center"/>
      </w:pPr>
    </w:p>
    <w:p w:rsidR="004D5D3E" w:rsidRDefault="004D5D3E" w:rsidP="00487486">
      <w:pPr>
        <w:jc w:val="center"/>
      </w:pPr>
    </w:p>
    <w:p w:rsidR="004D5D3E" w:rsidRDefault="004D5D3E" w:rsidP="00487486">
      <w:pPr>
        <w:jc w:val="center"/>
      </w:pPr>
    </w:p>
    <w:p w:rsidR="004D5D3E" w:rsidRDefault="004D5D3E" w:rsidP="004D5D3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2343150" cy="2343150"/>
            <wp:effectExtent l="76200" t="76200" r="133350" b="13335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re1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05660CD" wp14:editId="0CCC49DB">
            <wp:extent cx="2343150" cy="2343150"/>
            <wp:effectExtent l="76200" t="76200" r="133350" b="133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C0-water-animation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DD15157" wp14:editId="122A7011">
            <wp:extent cx="2337054" cy="3271683"/>
            <wp:effectExtent l="85090" t="67310" r="129540" b="129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U4CT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0081" cy="3303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486" w:rsidRDefault="00487486" w:rsidP="0048748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60048" cy="298386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go_con_cerchi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84" cy="299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486" w:rsidSect="00B14E1C">
      <w:pgSz w:w="16838" w:h="11906" w:orient="landscape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40"/>
    <w:rsid w:val="00046040"/>
    <w:rsid w:val="00487486"/>
    <w:rsid w:val="004D5D3E"/>
    <w:rsid w:val="004F48DE"/>
    <w:rsid w:val="007C25B3"/>
    <w:rsid w:val="008D3CDE"/>
    <w:rsid w:val="00962F85"/>
    <w:rsid w:val="00990A21"/>
    <w:rsid w:val="00A2478D"/>
    <w:rsid w:val="00A34170"/>
    <w:rsid w:val="00B14E1C"/>
    <w:rsid w:val="00BE2D36"/>
    <w:rsid w:val="00C91B6E"/>
    <w:rsid w:val="00D7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AE472-2747-44FB-AF5A-D5B12364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46040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BE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gif"/><Relationship Id="rId26" Type="http://schemas.openxmlformats.org/officeDocument/2006/relationships/hyperlink" Target="https://it.wikipedia.org/wiki/Ki_%28filosofia%29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60.jpg"/><Relationship Id="rId34" Type="http://schemas.openxmlformats.org/officeDocument/2006/relationships/image" Target="media/image13.gif"/><Relationship Id="rId7" Type="http://schemas.openxmlformats.org/officeDocument/2006/relationships/hyperlink" Target="https://it.wikipedia.org/wiki/Feng_shui" TargetMode="External"/><Relationship Id="rId12" Type="http://schemas.openxmlformats.org/officeDocument/2006/relationships/hyperlink" Target="http://www.google.it/url?sa=i&amp;rct=j&amp;q=&amp;esrc=s&amp;source=images&amp;cd=&amp;cad=rja&amp;uact=8&amp;ved=0ahUKEwiA28aag-TPAhVIbRQKHbUSCkYQjRwIBw&amp;url=http://www.corsimassaggivrea.it/yinyang/&amp;psig=AFQjCNH45kp4Rd1MOJ4uOHguvqo3t8NQrw&amp;ust=1476868775613052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it.wikipedia.org/wiki/Feng_shui" TargetMode="External"/><Relationship Id="rId33" Type="http://schemas.openxmlformats.org/officeDocument/2006/relationships/image" Target="media/image12.gif"/><Relationship Id="rId38" Type="http://schemas.openxmlformats.org/officeDocument/2006/relationships/image" Target="media/image17.gif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50.gif"/><Relationship Id="rId29" Type="http://schemas.openxmlformats.org/officeDocument/2006/relationships/hyperlink" Target="https://it.wikipedia.org/wiki/Ki_%28filosofia%29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Pinyin" TargetMode="Externa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image" Target="media/image11.gif"/><Relationship Id="rId37" Type="http://schemas.openxmlformats.org/officeDocument/2006/relationships/image" Target="media/image16.gif"/><Relationship Id="rId40" Type="http://schemas.openxmlformats.org/officeDocument/2006/relationships/fontTable" Target="fontTable.xml"/><Relationship Id="rId5" Type="http://schemas.openxmlformats.org/officeDocument/2006/relationships/hyperlink" Target="https://it.wikipedia.org/wiki/Caratteri_cinesi_semplificati" TargetMode="External"/><Relationship Id="rId15" Type="http://schemas.openxmlformats.org/officeDocument/2006/relationships/image" Target="media/image5.gif"/><Relationship Id="rId23" Type="http://schemas.openxmlformats.org/officeDocument/2006/relationships/image" Target="media/image80.gif"/><Relationship Id="rId28" Type="http://schemas.openxmlformats.org/officeDocument/2006/relationships/hyperlink" Target="https://it.wikipedia.org/wiki/Feng_shui" TargetMode="External"/><Relationship Id="rId36" Type="http://schemas.openxmlformats.org/officeDocument/2006/relationships/image" Target="media/image15.gif"/><Relationship Id="rId10" Type="http://schemas.openxmlformats.org/officeDocument/2006/relationships/image" Target="media/image2.png"/><Relationship Id="rId19" Type="http://schemas.openxmlformats.org/officeDocument/2006/relationships/image" Target="media/image40.png"/><Relationship Id="rId31" Type="http://schemas.openxmlformats.org/officeDocument/2006/relationships/image" Target="media/image10.gif"/><Relationship Id="rId4" Type="http://schemas.openxmlformats.org/officeDocument/2006/relationships/hyperlink" Target="https://it.wikipedia.org/wiki/Caratteri_cinesi_tradizionali" TargetMode="External"/><Relationship Id="rId9" Type="http://schemas.openxmlformats.org/officeDocument/2006/relationships/image" Target="media/image10.emf"/><Relationship Id="rId14" Type="http://schemas.openxmlformats.org/officeDocument/2006/relationships/image" Target="media/image4.png"/><Relationship Id="rId22" Type="http://schemas.openxmlformats.org/officeDocument/2006/relationships/image" Target="media/image70.png"/><Relationship Id="rId27" Type="http://schemas.openxmlformats.org/officeDocument/2006/relationships/hyperlink" Target="https://it.wikipedia.org/wiki/Bagua" TargetMode="External"/><Relationship Id="rId30" Type="http://schemas.openxmlformats.org/officeDocument/2006/relationships/hyperlink" Target="https://it.wikipedia.org/wiki/Bagua" TargetMode="External"/><Relationship Id="rId35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 Casettari</dc:creator>
  <cp:keywords/>
  <dc:description/>
  <cp:lastModifiedBy>mario s Casettari</cp:lastModifiedBy>
  <cp:revision>2</cp:revision>
  <dcterms:created xsi:type="dcterms:W3CDTF">2016-10-18T11:29:00Z</dcterms:created>
  <dcterms:modified xsi:type="dcterms:W3CDTF">2016-10-18T11:29:00Z</dcterms:modified>
</cp:coreProperties>
</file>